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2459F" w14:textId="77777777" w:rsidR="003629CC" w:rsidRDefault="003629CC" w:rsidP="005F19A1">
      <w:pPr>
        <w:jc w:val="center"/>
        <w:rPr>
          <w:rFonts w:asciiTheme="minorHAnsi" w:hAnsiTheme="minorHAnsi"/>
          <w:b/>
          <w:caps/>
          <w:sz w:val="30"/>
        </w:rPr>
      </w:pPr>
    </w:p>
    <w:p w14:paraId="1B08A103" w14:textId="77777777" w:rsidR="0053039C" w:rsidRDefault="0053039C" w:rsidP="005F19A1">
      <w:pPr>
        <w:jc w:val="center"/>
        <w:rPr>
          <w:rFonts w:asciiTheme="minorHAnsi" w:hAnsiTheme="minorHAnsi"/>
          <w:b/>
          <w:caps/>
          <w:sz w:val="30"/>
        </w:rPr>
      </w:pPr>
    </w:p>
    <w:p w14:paraId="3E95D933" w14:textId="791E50A4" w:rsidR="00B252CC" w:rsidRPr="00DE63D6" w:rsidRDefault="002B707D" w:rsidP="005F19A1">
      <w:pPr>
        <w:jc w:val="center"/>
        <w:rPr>
          <w:rFonts w:asciiTheme="minorHAnsi" w:hAnsiTheme="minorHAnsi"/>
          <w:b/>
          <w:caps/>
          <w:sz w:val="30"/>
        </w:rPr>
      </w:pPr>
      <w:r w:rsidRPr="00DE63D6">
        <w:rPr>
          <w:rFonts w:asciiTheme="minorHAnsi" w:hAnsiTheme="minorHAnsi"/>
          <w:b/>
          <w:caps/>
          <w:sz w:val="30"/>
        </w:rPr>
        <w:t>Invitation to general assembly</w:t>
      </w:r>
      <w:r w:rsidR="00B252CC" w:rsidRPr="00DE63D6">
        <w:rPr>
          <w:rFonts w:asciiTheme="minorHAnsi" w:hAnsiTheme="minorHAnsi"/>
          <w:b/>
          <w:caps/>
          <w:sz w:val="30"/>
        </w:rPr>
        <w:t xml:space="preserve"> </w:t>
      </w:r>
      <w:r w:rsidR="0084096B">
        <w:rPr>
          <w:rFonts w:asciiTheme="minorHAnsi" w:hAnsiTheme="minorHAnsi"/>
          <w:b/>
          <w:caps/>
          <w:sz w:val="30"/>
        </w:rPr>
        <w:t>20</w:t>
      </w:r>
      <w:r w:rsidR="008259AD">
        <w:rPr>
          <w:rFonts w:asciiTheme="minorHAnsi" w:hAnsiTheme="minorHAnsi"/>
          <w:b/>
          <w:caps/>
          <w:sz w:val="30"/>
        </w:rPr>
        <w:t>2</w:t>
      </w:r>
      <w:r w:rsidR="0053039C">
        <w:rPr>
          <w:rFonts w:asciiTheme="minorHAnsi" w:hAnsiTheme="minorHAnsi"/>
          <w:b/>
          <w:caps/>
          <w:sz w:val="30"/>
        </w:rPr>
        <w:t>1</w:t>
      </w:r>
    </w:p>
    <w:p w14:paraId="29AF7CB7" w14:textId="0E13B7CD" w:rsidR="00B252CC" w:rsidRPr="00FE2303" w:rsidRDefault="00850A0B" w:rsidP="009F6A07">
      <w:pPr>
        <w:spacing w:before="240"/>
        <w:jc w:val="center"/>
        <w:rPr>
          <w:rFonts w:asciiTheme="minorHAnsi" w:hAnsiTheme="minorHAnsi"/>
          <w:b/>
          <w:caps/>
        </w:rPr>
      </w:pPr>
      <w:r>
        <w:rPr>
          <w:rFonts w:asciiTheme="minorHAnsi" w:hAnsiTheme="minorHAnsi"/>
          <w:b/>
          <w:caps/>
        </w:rPr>
        <w:t>T</w:t>
      </w:r>
      <w:r w:rsidR="008259AD">
        <w:rPr>
          <w:rFonts w:asciiTheme="minorHAnsi" w:hAnsiTheme="minorHAnsi"/>
          <w:b/>
          <w:caps/>
        </w:rPr>
        <w:t>ue</w:t>
      </w:r>
      <w:r w:rsidR="00E90592">
        <w:rPr>
          <w:rFonts w:asciiTheme="minorHAnsi" w:hAnsiTheme="minorHAnsi"/>
          <w:b/>
          <w:caps/>
        </w:rPr>
        <w:t>sday</w:t>
      </w:r>
      <w:r w:rsidR="00B252CC" w:rsidRPr="00FE2303">
        <w:rPr>
          <w:rFonts w:asciiTheme="minorHAnsi" w:hAnsiTheme="minorHAnsi"/>
          <w:b/>
          <w:caps/>
        </w:rPr>
        <w:t xml:space="preserve"> </w:t>
      </w:r>
      <w:r w:rsidR="0053039C">
        <w:rPr>
          <w:rFonts w:asciiTheme="minorHAnsi" w:hAnsiTheme="minorHAnsi"/>
          <w:b/>
          <w:caps/>
        </w:rPr>
        <w:t>23</w:t>
      </w:r>
      <w:r w:rsidR="00FC071F">
        <w:rPr>
          <w:rFonts w:asciiTheme="minorHAnsi" w:hAnsiTheme="minorHAnsi"/>
          <w:b/>
          <w:caps/>
        </w:rPr>
        <w:t xml:space="preserve"> February, 20</w:t>
      </w:r>
      <w:r w:rsidR="008259AD">
        <w:rPr>
          <w:rFonts w:asciiTheme="minorHAnsi" w:hAnsiTheme="minorHAnsi"/>
          <w:b/>
          <w:caps/>
        </w:rPr>
        <w:t>2</w:t>
      </w:r>
      <w:r w:rsidR="0053039C">
        <w:rPr>
          <w:rFonts w:asciiTheme="minorHAnsi" w:hAnsiTheme="minorHAnsi"/>
          <w:b/>
          <w:caps/>
        </w:rPr>
        <w:t>1</w:t>
      </w:r>
      <w:r w:rsidR="002B707D" w:rsidRPr="00FE2303">
        <w:rPr>
          <w:rFonts w:asciiTheme="minorHAnsi" w:hAnsiTheme="minorHAnsi"/>
          <w:b/>
          <w:caps/>
        </w:rPr>
        <w:t xml:space="preserve"> at</w:t>
      </w:r>
      <w:r w:rsidR="00B252CC" w:rsidRPr="00FE2303">
        <w:rPr>
          <w:rFonts w:asciiTheme="minorHAnsi" w:hAnsiTheme="minorHAnsi"/>
          <w:b/>
          <w:caps/>
        </w:rPr>
        <w:t xml:space="preserve"> </w:t>
      </w:r>
      <w:r w:rsidR="002B707D" w:rsidRPr="00FE2303">
        <w:rPr>
          <w:rFonts w:asciiTheme="minorHAnsi" w:hAnsiTheme="minorHAnsi"/>
          <w:b/>
          <w:caps/>
        </w:rPr>
        <w:t>1</w:t>
      </w:r>
      <w:r w:rsidR="0053039C">
        <w:rPr>
          <w:rFonts w:asciiTheme="minorHAnsi" w:hAnsiTheme="minorHAnsi"/>
          <w:b/>
          <w:caps/>
        </w:rPr>
        <w:t>4</w:t>
      </w:r>
      <w:r w:rsidR="00E119F0">
        <w:rPr>
          <w:rFonts w:asciiTheme="minorHAnsi" w:hAnsiTheme="minorHAnsi"/>
          <w:b/>
          <w:caps/>
        </w:rPr>
        <w:t>.</w:t>
      </w:r>
      <w:r w:rsidR="003629CC">
        <w:rPr>
          <w:rFonts w:asciiTheme="minorHAnsi" w:hAnsiTheme="minorHAnsi"/>
          <w:b/>
          <w:caps/>
        </w:rPr>
        <w:t>0</w:t>
      </w:r>
      <w:r w:rsidR="002B707D" w:rsidRPr="00FE2303">
        <w:rPr>
          <w:rFonts w:asciiTheme="minorHAnsi" w:hAnsiTheme="minorHAnsi"/>
          <w:b/>
          <w:caps/>
        </w:rPr>
        <w:t>0</w:t>
      </w:r>
      <w:r w:rsidR="0053039C">
        <w:rPr>
          <w:rFonts w:asciiTheme="minorHAnsi" w:hAnsiTheme="minorHAnsi"/>
          <w:b/>
          <w:caps/>
        </w:rPr>
        <w:t>–15.00 CET</w:t>
      </w:r>
    </w:p>
    <w:p w14:paraId="4C50505F" w14:textId="4CBF7476" w:rsidR="00B252CC" w:rsidRPr="00DE63D6" w:rsidRDefault="0035196A" w:rsidP="005F19A1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Corona-safe </w:t>
      </w:r>
      <w:r w:rsidR="0053039C">
        <w:rPr>
          <w:rFonts w:asciiTheme="minorHAnsi" w:hAnsiTheme="minorHAnsi"/>
        </w:rPr>
        <w:t>meeting on Zoom</w:t>
      </w:r>
      <w:r>
        <w:rPr>
          <w:rFonts w:asciiTheme="minorHAnsi" w:hAnsiTheme="minorHAnsi"/>
        </w:rPr>
        <w:t xml:space="preserve"> – open for all</w:t>
      </w:r>
    </w:p>
    <w:p w14:paraId="3367B2FC" w14:textId="77777777" w:rsidR="0035196A" w:rsidRDefault="0035196A" w:rsidP="00341C2F">
      <w:pPr>
        <w:rPr>
          <w:rFonts w:asciiTheme="minorHAnsi" w:hAnsiTheme="minorHAnsi"/>
        </w:rPr>
      </w:pPr>
    </w:p>
    <w:p w14:paraId="3F2CFDAE" w14:textId="7EC70069" w:rsidR="00341C2F" w:rsidRPr="00C22B77" w:rsidRDefault="00341C2F" w:rsidP="00341C2F">
      <w:pPr>
        <w:rPr>
          <w:rFonts w:ascii="Times New Roman" w:hAnsi="Times New Roman"/>
          <w:sz w:val="24"/>
          <w:lang w:val="en-US"/>
        </w:rPr>
      </w:pPr>
      <w:r>
        <w:fldChar w:fldCharType="begin"/>
      </w:r>
      <w:r>
        <w:instrText xml:space="preserve"> INCLUDEPICTURE "/var/folders/7w/nb7_6j5d1nbf0m_25mn2hvyr0000gn/T/com.microsoft.Word/WebArchiveCopyPasteTempFiles/TU20111018Henrik%20Falck_Tschudi%20%281%2985009_52_22%201110180859.897x598.jpg" \* MERGEFORMATINET </w:instrText>
      </w:r>
      <w:r>
        <w:fldChar w:fldCharType="end"/>
      </w:r>
    </w:p>
    <w:p w14:paraId="5FB2F819" w14:textId="3B8CA1AF" w:rsidR="00B252CC" w:rsidRPr="00DE63D6" w:rsidRDefault="00B252CC" w:rsidP="0053039C">
      <w:pPr>
        <w:pBdr>
          <w:bottom w:val="single" w:sz="4" w:space="1" w:color="auto"/>
        </w:pBdr>
        <w:rPr>
          <w:rFonts w:asciiTheme="minorHAnsi" w:hAnsiTheme="minorHAnsi"/>
          <w:b/>
          <w:sz w:val="26"/>
        </w:rPr>
      </w:pPr>
      <w:r w:rsidRPr="00DE63D6">
        <w:rPr>
          <w:rFonts w:asciiTheme="minorHAnsi" w:hAnsiTheme="minorHAnsi"/>
          <w:b/>
          <w:sz w:val="26"/>
        </w:rPr>
        <w:t>AGENDA</w:t>
      </w:r>
    </w:p>
    <w:p w14:paraId="441A55DB" w14:textId="78E8EB8C" w:rsidR="00214B35" w:rsidRPr="00DE63D6" w:rsidRDefault="00275A7B">
      <w:pPr>
        <w:rPr>
          <w:rFonts w:asciiTheme="minorHAnsi" w:hAnsiTheme="minorHAnsi"/>
        </w:rPr>
      </w:pPr>
      <w:r w:rsidRPr="00275A7B">
        <w:rPr>
          <w:rFonts w:ascii="Times New Roman" w:eastAsia="Times New Roman" w:hAnsi="Times New Roman" w:cs="Times New Roman"/>
          <w:noProof/>
          <w:sz w:val="24"/>
          <w:lang w:val="nb-NO" w:eastAsia="nb-NO"/>
        </w:rPr>
        <w:drawing>
          <wp:anchor distT="0" distB="0" distL="114300" distR="114300" simplePos="0" relativeHeight="251658240" behindDoc="1" locked="0" layoutInCell="1" allowOverlap="1" wp14:anchorId="21EA715C" wp14:editId="15D24A3E">
            <wp:simplePos x="0" y="0"/>
            <wp:positionH relativeFrom="column">
              <wp:posOffset>4241800</wp:posOffset>
            </wp:positionH>
            <wp:positionV relativeFrom="paragraph">
              <wp:posOffset>20320</wp:posOffset>
            </wp:positionV>
            <wp:extent cx="1849120" cy="1849120"/>
            <wp:effectExtent l="25400" t="25400" r="93980" b="93980"/>
            <wp:wrapTight wrapText="bothSides">
              <wp:wrapPolygon edited="0">
                <wp:start x="148" y="-297"/>
                <wp:lineTo x="-297" y="-148"/>
                <wp:lineTo x="-297" y="21808"/>
                <wp:lineTo x="0" y="22549"/>
                <wp:lineTo x="22104" y="22549"/>
                <wp:lineTo x="22549" y="21214"/>
                <wp:lineTo x="22549" y="2225"/>
                <wp:lineTo x="22104" y="0"/>
                <wp:lineTo x="22104" y="-297"/>
                <wp:lineTo x="148" y="-297"/>
              </wp:wrapPolygon>
            </wp:wrapTight>
            <wp:docPr id="8" name="Bilde 8" descr="Image result for ulf sverd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ulf sverdr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39C">
        <w:rPr>
          <w:rFonts w:asciiTheme="minorHAnsi" w:hAnsiTheme="minorHAnsi"/>
        </w:rPr>
        <w:t>14</w:t>
      </w:r>
      <w:r w:rsidR="00156DEA">
        <w:rPr>
          <w:rFonts w:asciiTheme="minorHAnsi" w:hAnsiTheme="minorHAnsi"/>
        </w:rPr>
        <w:t>.</w:t>
      </w:r>
      <w:r w:rsidR="003629CC">
        <w:rPr>
          <w:rFonts w:asciiTheme="minorHAnsi" w:hAnsiTheme="minorHAnsi"/>
        </w:rPr>
        <w:t>0</w:t>
      </w:r>
      <w:r w:rsidR="00156DEA">
        <w:rPr>
          <w:rFonts w:asciiTheme="minorHAnsi" w:hAnsiTheme="minorHAnsi"/>
        </w:rPr>
        <w:t>0–</w:t>
      </w:r>
      <w:r w:rsidR="00B252CC" w:rsidRPr="00DE63D6">
        <w:rPr>
          <w:rFonts w:asciiTheme="minorHAnsi" w:hAnsiTheme="minorHAnsi"/>
        </w:rPr>
        <w:t>1</w:t>
      </w:r>
      <w:r w:rsidR="0053039C">
        <w:rPr>
          <w:rFonts w:asciiTheme="minorHAnsi" w:hAnsiTheme="minorHAnsi"/>
        </w:rPr>
        <w:t>4</w:t>
      </w:r>
      <w:r w:rsidR="00156DEA">
        <w:rPr>
          <w:rFonts w:asciiTheme="minorHAnsi" w:hAnsiTheme="minorHAnsi"/>
        </w:rPr>
        <w:t>.</w:t>
      </w:r>
      <w:r w:rsidR="0053039C">
        <w:rPr>
          <w:rFonts w:asciiTheme="minorHAnsi" w:hAnsiTheme="minorHAnsi"/>
        </w:rPr>
        <w:t>20</w:t>
      </w:r>
      <w:r w:rsidR="00B252CC" w:rsidRPr="00DE63D6">
        <w:rPr>
          <w:rFonts w:asciiTheme="minorHAnsi" w:hAnsiTheme="minorHAnsi"/>
        </w:rPr>
        <w:tab/>
      </w:r>
      <w:r w:rsidR="002B707D" w:rsidRPr="006C5DEA">
        <w:rPr>
          <w:rFonts w:asciiTheme="minorHAnsi" w:hAnsiTheme="minorHAnsi"/>
          <w:b/>
          <w:bCs/>
        </w:rPr>
        <w:t>General Assembly</w:t>
      </w:r>
    </w:p>
    <w:p w14:paraId="057F34BF" w14:textId="430B2C41" w:rsidR="0035196A" w:rsidRPr="0035196A" w:rsidRDefault="00B252CC" w:rsidP="0035196A">
      <w:pPr>
        <w:rPr>
          <w:rFonts w:ascii="Times New Roman" w:eastAsia="Times New Roman" w:hAnsi="Times New Roman" w:cs="Times New Roman"/>
          <w:sz w:val="24"/>
          <w:lang w:val="en-US" w:eastAsia="nb-NO"/>
        </w:rPr>
      </w:pPr>
      <w:r w:rsidRPr="00DE63D6">
        <w:rPr>
          <w:rFonts w:asciiTheme="minorHAnsi" w:hAnsiTheme="minorHAnsi"/>
        </w:rPr>
        <w:t>1</w:t>
      </w:r>
      <w:r w:rsidR="0053039C">
        <w:rPr>
          <w:rFonts w:asciiTheme="minorHAnsi" w:hAnsiTheme="minorHAnsi"/>
        </w:rPr>
        <w:t>4</w:t>
      </w:r>
      <w:r w:rsidR="00156DEA">
        <w:rPr>
          <w:rFonts w:asciiTheme="minorHAnsi" w:hAnsiTheme="minorHAnsi"/>
        </w:rPr>
        <w:t>.</w:t>
      </w:r>
      <w:r w:rsidR="0053039C">
        <w:rPr>
          <w:rFonts w:asciiTheme="minorHAnsi" w:hAnsiTheme="minorHAnsi"/>
        </w:rPr>
        <w:t>2</w:t>
      </w:r>
      <w:r w:rsidR="00156DEA">
        <w:rPr>
          <w:rFonts w:asciiTheme="minorHAnsi" w:hAnsiTheme="minorHAnsi"/>
        </w:rPr>
        <w:t>0–</w:t>
      </w:r>
      <w:r w:rsidRPr="00DE63D6">
        <w:rPr>
          <w:rFonts w:asciiTheme="minorHAnsi" w:hAnsiTheme="minorHAnsi"/>
        </w:rPr>
        <w:t>1</w:t>
      </w:r>
      <w:r w:rsidR="0053039C">
        <w:rPr>
          <w:rFonts w:asciiTheme="minorHAnsi" w:hAnsiTheme="minorHAnsi"/>
        </w:rPr>
        <w:t>4</w:t>
      </w:r>
      <w:r w:rsidR="00156DEA">
        <w:rPr>
          <w:rFonts w:asciiTheme="minorHAnsi" w:hAnsiTheme="minorHAnsi"/>
        </w:rPr>
        <w:t>.</w:t>
      </w:r>
      <w:r w:rsidR="006C5DEA">
        <w:rPr>
          <w:rFonts w:asciiTheme="minorHAnsi" w:hAnsiTheme="minorHAnsi"/>
        </w:rPr>
        <w:t>50</w:t>
      </w:r>
      <w:r w:rsidRPr="00DE63D6">
        <w:rPr>
          <w:rFonts w:asciiTheme="minorHAnsi" w:hAnsiTheme="minorHAnsi"/>
        </w:rPr>
        <w:tab/>
      </w:r>
      <w:r w:rsidR="0035196A">
        <w:rPr>
          <w:rFonts w:asciiTheme="minorHAnsi" w:hAnsiTheme="minorHAnsi" w:cs="Times New Roman (CS-brødtekst)"/>
          <w:b/>
          <w:sz w:val="24"/>
          <w:szCs w:val="28"/>
          <w:lang w:val="en-US"/>
        </w:rPr>
        <w:t>K</w:t>
      </w:r>
      <w:r w:rsidR="0035196A" w:rsidRPr="0053039C">
        <w:rPr>
          <w:rFonts w:asciiTheme="minorHAnsi" w:hAnsiTheme="minorHAnsi" w:cs="Times New Roman (CS-brødtekst)"/>
          <w:b/>
          <w:sz w:val="24"/>
          <w:szCs w:val="28"/>
          <w:lang w:val="en-US"/>
        </w:rPr>
        <w:t xml:space="preserve">ey trends in global politics post </w:t>
      </w:r>
      <w:r w:rsidR="0035196A">
        <w:rPr>
          <w:rFonts w:asciiTheme="minorHAnsi" w:hAnsiTheme="minorHAnsi" w:cs="Times New Roman (CS-brødtekst)"/>
          <w:b/>
          <w:sz w:val="24"/>
          <w:szCs w:val="28"/>
          <w:lang w:val="en-US"/>
        </w:rPr>
        <w:t>T</w:t>
      </w:r>
      <w:r w:rsidR="0035196A" w:rsidRPr="0053039C">
        <w:rPr>
          <w:rFonts w:asciiTheme="minorHAnsi" w:hAnsiTheme="minorHAnsi" w:cs="Times New Roman (CS-brødtekst)"/>
          <w:b/>
          <w:sz w:val="24"/>
          <w:szCs w:val="28"/>
          <w:lang w:val="en-US"/>
        </w:rPr>
        <w:t>rump</w:t>
      </w:r>
    </w:p>
    <w:p w14:paraId="5EF2E75A" w14:textId="1270E514" w:rsidR="00EA2F2C" w:rsidRPr="00EA2F2C" w:rsidRDefault="0035196A" w:rsidP="0035196A">
      <w:pPr>
        <w:rPr>
          <w:rFonts w:asciiTheme="minorHAnsi" w:hAnsiTheme="minorHAnsi" w:cs="Times New Roman (CS-brødtekst)"/>
          <w:b/>
          <w:i/>
          <w:caps/>
          <w:sz w:val="10"/>
          <w:szCs w:val="18"/>
          <w:lang w:val="en-US"/>
        </w:rPr>
      </w:pPr>
      <w:r w:rsidRPr="0035196A">
        <w:rPr>
          <w:rFonts w:asciiTheme="minorHAnsi" w:eastAsia="Times New Roman" w:hAnsiTheme="minorHAnsi" w:cs="Times New Roman"/>
          <w:bCs/>
          <w:szCs w:val="18"/>
          <w:lang w:val="en-US"/>
        </w:rPr>
        <w:tab/>
      </w:r>
      <w:r w:rsidRPr="0035196A">
        <w:rPr>
          <w:rFonts w:asciiTheme="minorHAnsi" w:eastAsia="Times New Roman" w:hAnsiTheme="minorHAnsi" w:cs="Times New Roman"/>
          <w:bCs/>
          <w:szCs w:val="18"/>
          <w:lang w:val="en-US"/>
        </w:rPr>
        <w:tab/>
        <w:t xml:space="preserve">Speaker: </w:t>
      </w:r>
      <w:r w:rsidR="0053039C">
        <w:rPr>
          <w:rFonts w:asciiTheme="minorHAnsi" w:eastAsia="Times New Roman" w:hAnsiTheme="minorHAnsi" w:cs="Times New Roman"/>
          <w:bCs/>
          <w:szCs w:val="18"/>
          <w:lang w:val="en-US"/>
        </w:rPr>
        <w:t>Ulf Sverdrup (PhD)</w:t>
      </w:r>
      <w:r w:rsidR="008259AD" w:rsidRPr="00341C2F">
        <w:rPr>
          <w:rFonts w:asciiTheme="minorHAnsi" w:eastAsia="Times New Roman" w:hAnsiTheme="minorHAnsi" w:cs="Times New Roman"/>
          <w:bCs/>
          <w:szCs w:val="18"/>
          <w:lang w:val="en-US"/>
        </w:rPr>
        <w:t xml:space="preserve">, </w:t>
      </w:r>
      <w:r w:rsidR="0053039C">
        <w:rPr>
          <w:rFonts w:asciiTheme="minorHAnsi" w:eastAsia="Times New Roman" w:hAnsiTheme="minorHAnsi" w:cs="Times New Roman"/>
          <w:bCs/>
          <w:szCs w:val="18"/>
          <w:lang w:val="en-US"/>
        </w:rPr>
        <w:t>Director, NUPI</w:t>
      </w:r>
      <w:r w:rsidR="0053039C">
        <w:rPr>
          <w:rFonts w:asciiTheme="minorHAnsi" w:eastAsia="Times New Roman" w:hAnsiTheme="minorHAnsi" w:cs="Times New Roman"/>
          <w:bCs/>
          <w:szCs w:val="18"/>
          <w:lang w:val="en-US"/>
        </w:rPr>
        <w:br/>
      </w:r>
      <w:r>
        <w:rPr>
          <w:rFonts w:asciiTheme="minorHAnsi" w:eastAsia="Times New Roman" w:hAnsiTheme="minorHAnsi" w:cs="Times New Roman"/>
          <w:bCs/>
          <w:szCs w:val="18"/>
          <w:lang w:val="en-US"/>
        </w:rPr>
        <w:tab/>
      </w:r>
      <w:r>
        <w:rPr>
          <w:rFonts w:asciiTheme="minorHAnsi" w:eastAsia="Times New Roman" w:hAnsiTheme="minorHAnsi" w:cs="Times New Roman"/>
          <w:bCs/>
          <w:szCs w:val="18"/>
          <w:lang w:val="en-US"/>
        </w:rPr>
        <w:tab/>
      </w:r>
      <w:r w:rsidR="0053039C">
        <w:rPr>
          <w:rFonts w:asciiTheme="minorHAnsi" w:eastAsia="Times New Roman" w:hAnsiTheme="minorHAnsi" w:cs="Times New Roman"/>
          <w:bCs/>
          <w:szCs w:val="18"/>
          <w:lang w:val="en-US"/>
        </w:rPr>
        <w:t>Norwegian Institute of International Affairs</w:t>
      </w:r>
      <w:r w:rsidR="00EA2F2C">
        <w:fldChar w:fldCharType="begin"/>
      </w:r>
      <w:r w:rsidR="00EA2F2C">
        <w:instrText xml:space="preserve"> INCLUDEPICTURE "/var/folders/7w/nb7_6j5d1nbf0m_25mn2hvyr0000gn/T/com.microsoft.Word/WebArchiveCopyPasteTempFiles/2c682fbc314d09e3b7c1d832e15da3196667dc7d-300x300.jpg?rect=38,0,225,300&amp;w=540&amp;h=720" \* MERGEFORMATINET </w:instrText>
      </w:r>
      <w:r w:rsidR="00EA2F2C">
        <w:fldChar w:fldCharType="end"/>
      </w:r>
    </w:p>
    <w:p w14:paraId="2D70DA2F" w14:textId="1BE196C5" w:rsidR="0053039C" w:rsidRDefault="0053039C" w:rsidP="0053039C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>14</w:t>
      </w:r>
      <w:r w:rsidR="00341C2F">
        <w:rPr>
          <w:rFonts w:asciiTheme="minorHAnsi" w:hAnsiTheme="minorHAnsi"/>
        </w:rPr>
        <w:t>.</w:t>
      </w:r>
      <w:r w:rsidR="006C5DEA">
        <w:rPr>
          <w:rFonts w:asciiTheme="minorHAnsi" w:hAnsiTheme="minorHAnsi"/>
        </w:rPr>
        <w:t>50</w:t>
      </w:r>
      <w:r w:rsidR="00341C2F">
        <w:rPr>
          <w:rFonts w:asciiTheme="minorHAnsi" w:hAnsiTheme="minorHAnsi"/>
        </w:rPr>
        <w:t>–</w:t>
      </w:r>
      <w:r>
        <w:rPr>
          <w:rFonts w:asciiTheme="minorHAnsi" w:hAnsiTheme="minorHAnsi"/>
        </w:rPr>
        <w:t>15</w:t>
      </w:r>
      <w:r w:rsidR="00341C2F">
        <w:rPr>
          <w:rFonts w:asciiTheme="minorHAnsi" w:hAnsiTheme="minorHAnsi"/>
        </w:rPr>
        <w:t>.</w:t>
      </w:r>
      <w:r>
        <w:rPr>
          <w:rFonts w:asciiTheme="minorHAnsi" w:hAnsiTheme="minorHAnsi"/>
        </w:rPr>
        <w:t>00</w:t>
      </w:r>
      <w:r w:rsidR="00341C2F" w:rsidRPr="00DE63D6">
        <w:rPr>
          <w:rFonts w:asciiTheme="minorHAnsi" w:hAnsiTheme="minorHAnsi"/>
        </w:rPr>
        <w:tab/>
      </w:r>
      <w:r w:rsidR="0050598C" w:rsidRPr="00C21106">
        <w:rPr>
          <w:rFonts w:asciiTheme="minorHAnsi" w:hAnsiTheme="minorHAnsi"/>
          <w:b/>
          <w:bCs/>
        </w:rPr>
        <w:t>Q&amp;A</w:t>
      </w:r>
    </w:p>
    <w:p w14:paraId="5D00C385" w14:textId="77777777" w:rsidR="0053039C" w:rsidRDefault="0053039C" w:rsidP="009E7475">
      <w:pPr>
        <w:pBdr>
          <w:bottom w:val="single" w:sz="4" w:space="1" w:color="auto"/>
        </w:pBdr>
        <w:spacing w:before="240"/>
        <w:rPr>
          <w:rFonts w:asciiTheme="minorHAnsi" w:hAnsiTheme="minorHAnsi"/>
          <w:b/>
          <w:caps/>
          <w:sz w:val="26"/>
        </w:rPr>
      </w:pPr>
    </w:p>
    <w:p w14:paraId="271269AB" w14:textId="4C2B0321" w:rsidR="00517C45" w:rsidRPr="00FE2303" w:rsidRDefault="00517C45" w:rsidP="0053039C">
      <w:pPr>
        <w:pBdr>
          <w:bottom w:val="single" w:sz="4" w:space="1" w:color="auto"/>
        </w:pBdr>
        <w:rPr>
          <w:rFonts w:asciiTheme="minorHAnsi" w:hAnsiTheme="minorHAnsi"/>
          <w:b/>
          <w:caps/>
          <w:sz w:val="26"/>
        </w:rPr>
      </w:pPr>
      <w:r w:rsidRPr="00FE2303">
        <w:rPr>
          <w:rFonts w:asciiTheme="minorHAnsi" w:hAnsiTheme="minorHAnsi"/>
          <w:b/>
          <w:caps/>
          <w:sz w:val="26"/>
        </w:rPr>
        <w:t>AGENDA</w:t>
      </w:r>
      <w:r w:rsidR="00F320E7">
        <w:rPr>
          <w:rFonts w:asciiTheme="minorHAnsi" w:hAnsiTheme="minorHAnsi"/>
          <w:b/>
          <w:caps/>
          <w:sz w:val="26"/>
        </w:rPr>
        <w:t xml:space="preserve"> general assembly 20</w:t>
      </w:r>
      <w:r w:rsidR="008259AD">
        <w:rPr>
          <w:rFonts w:asciiTheme="minorHAnsi" w:hAnsiTheme="minorHAnsi"/>
          <w:b/>
          <w:caps/>
          <w:sz w:val="26"/>
        </w:rPr>
        <w:t>20</w:t>
      </w:r>
    </w:p>
    <w:p w14:paraId="468BDE09" w14:textId="16589ED0" w:rsidR="00517C45" w:rsidRPr="0035196A" w:rsidRDefault="0068152D" w:rsidP="00517C45">
      <w:pPr>
        <w:pStyle w:val="Listeavsnitt"/>
        <w:numPr>
          <w:ilvl w:val="0"/>
          <w:numId w:val="4"/>
        </w:numPr>
        <w:spacing w:after="0" w:line="360" w:lineRule="auto"/>
        <w:rPr>
          <w:rFonts w:asciiTheme="minorHAnsi" w:hAnsiTheme="minorHAnsi"/>
          <w:szCs w:val="28"/>
        </w:rPr>
      </w:pPr>
      <w:r w:rsidRPr="0035196A">
        <w:rPr>
          <w:rFonts w:asciiTheme="minorHAnsi" w:hAnsiTheme="minorHAnsi"/>
          <w:szCs w:val="28"/>
        </w:rPr>
        <w:t xml:space="preserve">The Board’s Annual Report </w:t>
      </w:r>
      <w:r w:rsidR="00F320E7" w:rsidRPr="0035196A">
        <w:rPr>
          <w:rFonts w:asciiTheme="minorHAnsi" w:hAnsiTheme="minorHAnsi"/>
          <w:szCs w:val="28"/>
        </w:rPr>
        <w:t>20</w:t>
      </w:r>
      <w:r w:rsidR="0053039C" w:rsidRPr="0035196A">
        <w:rPr>
          <w:rFonts w:asciiTheme="minorHAnsi" w:hAnsiTheme="minorHAnsi"/>
          <w:szCs w:val="28"/>
        </w:rPr>
        <w:t>20</w:t>
      </w:r>
    </w:p>
    <w:p w14:paraId="7ED1DAAE" w14:textId="7B9478B9" w:rsidR="00517C45" w:rsidRPr="0035196A" w:rsidRDefault="00FE2303" w:rsidP="00517C45">
      <w:pPr>
        <w:pStyle w:val="Listeavsnitt"/>
        <w:numPr>
          <w:ilvl w:val="0"/>
          <w:numId w:val="4"/>
        </w:numPr>
        <w:spacing w:after="0" w:line="360" w:lineRule="auto"/>
        <w:rPr>
          <w:rFonts w:asciiTheme="minorHAnsi" w:hAnsiTheme="minorHAnsi"/>
          <w:szCs w:val="28"/>
        </w:rPr>
      </w:pPr>
      <w:r w:rsidRPr="0035196A">
        <w:rPr>
          <w:rFonts w:asciiTheme="minorHAnsi" w:hAnsiTheme="minorHAnsi"/>
          <w:szCs w:val="28"/>
        </w:rPr>
        <w:t>The Profit &amp;</w:t>
      </w:r>
      <w:r w:rsidR="00F320E7" w:rsidRPr="0035196A">
        <w:rPr>
          <w:rFonts w:asciiTheme="minorHAnsi" w:hAnsiTheme="minorHAnsi"/>
          <w:szCs w:val="28"/>
        </w:rPr>
        <w:t xml:space="preserve"> Loss Accounts 20</w:t>
      </w:r>
      <w:r w:rsidR="0053039C" w:rsidRPr="0035196A">
        <w:rPr>
          <w:rFonts w:asciiTheme="minorHAnsi" w:hAnsiTheme="minorHAnsi"/>
          <w:szCs w:val="28"/>
        </w:rPr>
        <w:t>20</w:t>
      </w:r>
      <w:r w:rsidR="00DB6189" w:rsidRPr="0035196A">
        <w:rPr>
          <w:rFonts w:asciiTheme="minorHAnsi" w:hAnsiTheme="minorHAnsi"/>
          <w:szCs w:val="28"/>
        </w:rPr>
        <w:t xml:space="preserve"> </w:t>
      </w:r>
      <w:r w:rsidRPr="0035196A">
        <w:rPr>
          <w:rFonts w:asciiTheme="minorHAnsi" w:hAnsiTheme="minorHAnsi"/>
          <w:szCs w:val="28"/>
        </w:rPr>
        <w:t>with the auditor’s statement</w:t>
      </w:r>
    </w:p>
    <w:p w14:paraId="53BF3621" w14:textId="30FDD584" w:rsidR="00517C45" w:rsidRPr="0035196A" w:rsidRDefault="00F320E7" w:rsidP="00517C45">
      <w:pPr>
        <w:pStyle w:val="Listeavsnitt"/>
        <w:numPr>
          <w:ilvl w:val="0"/>
          <w:numId w:val="4"/>
        </w:numPr>
        <w:spacing w:after="0" w:line="360" w:lineRule="auto"/>
        <w:rPr>
          <w:rFonts w:asciiTheme="minorHAnsi" w:hAnsiTheme="minorHAnsi"/>
          <w:szCs w:val="28"/>
        </w:rPr>
      </w:pPr>
      <w:r w:rsidRPr="0035196A">
        <w:rPr>
          <w:rFonts w:asciiTheme="minorHAnsi" w:hAnsiTheme="minorHAnsi"/>
          <w:szCs w:val="28"/>
        </w:rPr>
        <w:t>Budget 20</w:t>
      </w:r>
      <w:r w:rsidR="008259AD" w:rsidRPr="0035196A">
        <w:rPr>
          <w:rFonts w:asciiTheme="minorHAnsi" w:hAnsiTheme="minorHAnsi"/>
          <w:szCs w:val="28"/>
        </w:rPr>
        <w:t>2</w:t>
      </w:r>
      <w:r w:rsidR="0053039C" w:rsidRPr="0035196A">
        <w:rPr>
          <w:rFonts w:asciiTheme="minorHAnsi" w:hAnsiTheme="minorHAnsi"/>
          <w:szCs w:val="28"/>
        </w:rPr>
        <w:t>1</w:t>
      </w:r>
    </w:p>
    <w:p w14:paraId="698C5FA3" w14:textId="1414B2F8" w:rsidR="00517C45" w:rsidRPr="0035196A" w:rsidRDefault="00FE2303" w:rsidP="00517C45">
      <w:pPr>
        <w:pStyle w:val="Listeavsnitt"/>
        <w:numPr>
          <w:ilvl w:val="0"/>
          <w:numId w:val="4"/>
        </w:numPr>
        <w:spacing w:after="0" w:line="360" w:lineRule="auto"/>
        <w:rPr>
          <w:rFonts w:asciiTheme="minorHAnsi" w:hAnsiTheme="minorHAnsi"/>
          <w:szCs w:val="28"/>
        </w:rPr>
      </w:pPr>
      <w:r w:rsidRPr="0035196A">
        <w:rPr>
          <w:rFonts w:asciiTheme="minorHAnsi" w:hAnsiTheme="minorHAnsi"/>
          <w:szCs w:val="28"/>
        </w:rPr>
        <w:t>Determinatio</w:t>
      </w:r>
      <w:r w:rsidR="001735AB" w:rsidRPr="0035196A">
        <w:rPr>
          <w:rFonts w:asciiTheme="minorHAnsi" w:hAnsiTheme="minorHAnsi"/>
          <w:szCs w:val="28"/>
        </w:rPr>
        <w:t xml:space="preserve">n of the </w:t>
      </w:r>
      <w:r w:rsidR="00DC322E" w:rsidRPr="0035196A">
        <w:rPr>
          <w:rFonts w:asciiTheme="minorHAnsi" w:hAnsiTheme="minorHAnsi"/>
          <w:szCs w:val="28"/>
        </w:rPr>
        <w:t>M</w:t>
      </w:r>
      <w:r w:rsidR="001735AB" w:rsidRPr="0035196A">
        <w:rPr>
          <w:rFonts w:asciiTheme="minorHAnsi" w:hAnsiTheme="minorHAnsi"/>
          <w:szCs w:val="28"/>
        </w:rPr>
        <w:t xml:space="preserve">embership </w:t>
      </w:r>
      <w:r w:rsidR="00DC322E" w:rsidRPr="0035196A">
        <w:rPr>
          <w:rFonts w:asciiTheme="minorHAnsi" w:hAnsiTheme="minorHAnsi"/>
          <w:szCs w:val="28"/>
        </w:rPr>
        <w:t>F</w:t>
      </w:r>
      <w:r w:rsidR="00F320E7" w:rsidRPr="0035196A">
        <w:rPr>
          <w:rFonts w:asciiTheme="minorHAnsi" w:hAnsiTheme="minorHAnsi"/>
          <w:szCs w:val="28"/>
        </w:rPr>
        <w:t>ee for 20</w:t>
      </w:r>
      <w:r w:rsidR="008259AD" w:rsidRPr="0035196A">
        <w:rPr>
          <w:rFonts w:asciiTheme="minorHAnsi" w:hAnsiTheme="minorHAnsi"/>
          <w:szCs w:val="28"/>
        </w:rPr>
        <w:t>2</w:t>
      </w:r>
      <w:r w:rsidR="0053039C" w:rsidRPr="0035196A">
        <w:rPr>
          <w:rFonts w:asciiTheme="minorHAnsi" w:hAnsiTheme="minorHAnsi"/>
          <w:szCs w:val="28"/>
        </w:rPr>
        <w:t>1</w:t>
      </w:r>
    </w:p>
    <w:p w14:paraId="493DCD47" w14:textId="23F4BEF3" w:rsidR="00517C45" w:rsidRPr="0035196A" w:rsidRDefault="00FE2303" w:rsidP="00517C45">
      <w:pPr>
        <w:pStyle w:val="Listeavsnitt"/>
        <w:numPr>
          <w:ilvl w:val="0"/>
          <w:numId w:val="4"/>
        </w:numPr>
        <w:spacing w:after="0" w:line="360" w:lineRule="auto"/>
        <w:rPr>
          <w:rFonts w:asciiTheme="minorHAnsi" w:hAnsiTheme="minorHAnsi"/>
          <w:szCs w:val="28"/>
        </w:rPr>
      </w:pPr>
      <w:r w:rsidRPr="0035196A">
        <w:rPr>
          <w:rFonts w:asciiTheme="minorHAnsi" w:hAnsiTheme="minorHAnsi"/>
          <w:szCs w:val="28"/>
        </w:rPr>
        <w:t xml:space="preserve">Election of </w:t>
      </w:r>
      <w:r w:rsidR="00DB6189" w:rsidRPr="0035196A">
        <w:rPr>
          <w:rFonts w:asciiTheme="minorHAnsi" w:hAnsiTheme="minorHAnsi"/>
          <w:szCs w:val="28"/>
        </w:rPr>
        <w:t>B</w:t>
      </w:r>
      <w:r w:rsidRPr="0035196A">
        <w:rPr>
          <w:rFonts w:asciiTheme="minorHAnsi" w:hAnsiTheme="minorHAnsi"/>
          <w:szCs w:val="28"/>
        </w:rPr>
        <w:t>oard</w:t>
      </w:r>
      <w:r w:rsidR="00517C45" w:rsidRPr="0035196A">
        <w:rPr>
          <w:rFonts w:asciiTheme="minorHAnsi" w:hAnsiTheme="minorHAnsi"/>
          <w:szCs w:val="28"/>
        </w:rPr>
        <w:t xml:space="preserve">, </w:t>
      </w:r>
      <w:r w:rsidR="00DB6189" w:rsidRPr="0035196A">
        <w:rPr>
          <w:rFonts w:asciiTheme="minorHAnsi" w:hAnsiTheme="minorHAnsi"/>
          <w:szCs w:val="28"/>
        </w:rPr>
        <w:t>C</w:t>
      </w:r>
      <w:r w:rsidRPr="0035196A">
        <w:rPr>
          <w:rFonts w:asciiTheme="minorHAnsi" w:hAnsiTheme="minorHAnsi"/>
          <w:szCs w:val="28"/>
        </w:rPr>
        <w:t>hairman</w:t>
      </w:r>
      <w:r w:rsidR="00517C45" w:rsidRPr="0035196A">
        <w:rPr>
          <w:rFonts w:asciiTheme="minorHAnsi" w:hAnsiTheme="minorHAnsi"/>
          <w:szCs w:val="28"/>
        </w:rPr>
        <w:t xml:space="preserve">, </w:t>
      </w:r>
      <w:r w:rsidR="00DB6189" w:rsidRPr="0035196A">
        <w:rPr>
          <w:rFonts w:asciiTheme="minorHAnsi" w:hAnsiTheme="minorHAnsi"/>
          <w:szCs w:val="28"/>
        </w:rPr>
        <w:t>A</w:t>
      </w:r>
      <w:r w:rsidRPr="0035196A">
        <w:rPr>
          <w:rFonts w:asciiTheme="minorHAnsi" w:hAnsiTheme="minorHAnsi"/>
          <w:szCs w:val="28"/>
        </w:rPr>
        <w:t>uditor and</w:t>
      </w:r>
      <w:r w:rsidR="00517C45" w:rsidRPr="0035196A">
        <w:rPr>
          <w:rFonts w:asciiTheme="minorHAnsi" w:hAnsiTheme="minorHAnsi"/>
          <w:szCs w:val="28"/>
        </w:rPr>
        <w:t xml:space="preserve"> </w:t>
      </w:r>
      <w:r w:rsidR="00DB6189" w:rsidRPr="0035196A">
        <w:rPr>
          <w:rFonts w:asciiTheme="minorHAnsi" w:hAnsiTheme="minorHAnsi"/>
          <w:szCs w:val="28"/>
        </w:rPr>
        <w:t>E</w:t>
      </w:r>
      <w:r w:rsidRPr="0035196A">
        <w:rPr>
          <w:rFonts w:asciiTheme="minorHAnsi" w:hAnsiTheme="minorHAnsi"/>
          <w:szCs w:val="28"/>
        </w:rPr>
        <w:t xml:space="preserve">lection </w:t>
      </w:r>
      <w:r w:rsidR="00DB6189" w:rsidRPr="0035196A">
        <w:rPr>
          <w:rFonts w:asciiTheme="minorHAnsi" w:hAnsiTheme="minorHAnsi"/>
          <w:szCs w:val="28"/>
        </w:rPr>
        <w:t>C</w:t>
      </w:r>
      <w:r w:rsidRPr="0035196A">
        <w:rPr>
          <w:rFonts w:asciiTheme="minorHAnsi" w:hAnsiTheme="minorHAnsi"/>
          <w:szCs w:val="28"/>
        </w:rPr>
        <w:t>ommit</w:t>
      </w:r>
      <w:r w:rsidR="00DB6189" w:rsidRPr="0035196A">
        <w:rPr>
          <w:rFonts w:asciiTheme="minorHAnsi" w:hAnsiTheme="minorHAnsi"/>
          <w:szCs w:val="28"/>
        </w:rPr>
        <w:t>t</w:t>
      </w:r>
      <w:r w:rsidRPr="0035196A">
        <w:rPr>
          <w:rFonts w:asciiTheme="minorHAnsi" w:hAnsiTheme="minorHAnsi"/>
          <w:szCs w:val="28"/>
        </w:rPr>
        <w:t>ee</w:t>
      </w:r>
    </w:p>
    <w:p w14:paraId="62F8E732" w14:textId="3BF72660" w:rsidR="0079689B" w:rsidRPr="0035196A" w:rsidRDefault="00DB6189" w:rsidP="00517C45">
      <w:pPr>
        <w:pStyle w:val="Listeavsnitt"/>
        <w:numPr>
          <w:ilvl w:val="0"/>
          <w:numId w:val="4"/>
        </w:numPr>
        <w:spacing w:after="0" w:line="360" w:lineRule="auto"/>
        <w:rPr>
          <w:rFonts w:asciiTheme="minorHAnsi" w:hAnsiTheme="minorHAnsi"/>
          <w:szCs w:val="28"/>
        </w:rPr>
      </w:pPr>
      <w:r w:rsidRPr="0035196A">
        <w:rPr>
          <w:rFonts w:asciiTheme="minorHAnsi" w:hAnsiTheme="minorHAnsi"/>
          <w:szCs w:val="28"/>
        </w:rPr>
        <w:t>Shipping &amp; Offshore Network</w:t>
      </w:r>
      <w:r w:rsidR="0068152D" w:rsidRPr="0035196A">
        <w:rPr>
          <w:rFonts w:asciiTheme="minorHAnsi" w:hAnsiTheme="minorHAnsi"/>
          <w:szCs w:val="28"/>
        </w:rPr>
        <w:t xml:space="preserve"> in 20</w:t>
      </w:r>
      <w:r w:rsidR="008259AD" w:rsidRPr="0035196A">
        <w:rPr>
          <w:rFonts w:asciiTheme="minorHAnsi" w:hAnsiTheme="minorHAnsi"/>
          <w:szCs w:val="28"/>
        </w:rPr>
        <w:t>2</w:t>
      </w:r>
      <w:r w:rsidR="0053039C" w:rsidRPr="0035196A">
        <w:rPr>
          <w:rFonts w:asciiTheme="minorHAnsi" w:hAnsiTheme="minorHAnsi"/>
          <w:szCs w:val="28"/>
        </w:rPr>
        <w:t>1</w:t>
      </w:r>
      <w:r w:rsidR="001735AB" w:rsidRPr="0035196A">
        <w:rPr>
          <w:rFonts w:asciiTheme="minorHAnsi" w:hAnsiTheme="minorHAnsi"/>
          <w:szCs w:val="28"/>
        </w:rPr>
        <w:t xml:space="preserve"> </w:t>
      </w:r>
      <w:r w:rsidR="00FE2303" w:rsidRPr="0035196A">
        <w:rPr>
          <w:rFonts w:asciiTheme="minorHAnsi" w:hAnsiTheme="minorHAnsi"/>
          <w:szCs w:val="28"/>
        </w:rPr>
        <w:t xml:space="preserve">– </w:t>
      </w:r>
      <w:r w:rsidRPr="0035196A">
        <w:rPr>
          <w:rFonts w:asciiTheme="minorHAnsi" w:hAnsiTheme="minorHAnsi"/>
          <w:szCs w:val="28"/>
        </w:rPr>
        <w:t xml:space="preserve">a brief </w:t>
      </w:r>
      <w:r w:rsidR="000C2674" w:rsidRPr="0035196A">
        <w:rPr>
          <w:rFonts w:asciiTheme="minorHAnsi" w:hAnsiTheme="minorHAnsi"/>
          <w:szCs w:val="28"/>
        </w:rPr>
        <w:t>presentation</w:t>
      </w:r>
    </w:p>
    <w:p w14:paraId="7CC0319F" w14:textId="77777777" w:rsidR="0035196A" w:rsidRDefault="0035196A" w:rsidP="0053039C">
      <w:pPr>
        <w:pBdr>
          <w:bottom w:val="single" w:sz="4" w:space="1" w:color="auto"/>
        </w:pBdr>
        <w:spacing w:before="240"/>
        <w:rPr>
          <w:rFonts w:asciiTheme="minorHAnsi" w:hAnsiTheme="minorHAnsi"/>
          <w:b/>
          <w:caps/>
          <w:sz w:val="26"/>
        </w:rPr>
      </w:pPr>
    </w:p>
    <w:p w14:paraId="6D284729" w14:textId="652CA4EE" w:rsidR="0053039C" w:rsidRPr="00DE63D6" w:rsidRDefault="0053039C" w:rsidP="0053039C">
      <w:pPr>
        <w:pBdr>
          <w:bottom w:val="single" w:sz="4" w:space="1" w:color="auto"/>
        </w:pBdr>
        <w:spacing w:before="240"/>
        <w:rPr>
          <w:rFonts w:asciiTheme="minorHAnsi" w:hAnsiTheme="minorHAnsi"/>
          <w:b/>
          <w:caps/>
          <w:sz w:val="26"/>
        </w:rPr>
      </w:pPr>
      <w:r>
        <w:rPr>
          <w:rFonts w:asciiTheme="minorHAnsi" w:hAnsiTheme="minorHAnsi"/>
          <w:b/>
          <w:caps/>
          <w:sz w:val="26"/>
        </w:rPr>
        <w:t>general assembly documents (</w:t>
      </w:r>
      <w:r>
        <w:rPr>
          <w:rFonts w:asciiTheme="minorHAnsi" w:hAnsiTheme="minorHAnsi"/>
          <w:b/>
          <w:sz w:val="26"/>
        </w:rPr>
        <w:t xml:space="preserve">to be </w:t>
      </w:r>
      <w:r w:rsidRPr="00850A0B">
        <w:rPr>
          <w:rFonts w:asciiTheme="minorHAnsi" w:hAnsiTheme="minorHAnsi"/>
          <w:b/>
          <w:sz w:val="26"/>
        </w:rPr>
        <w:t>distributed later</w:t>
      </w:r>
      <w:r>
        <w:rPr>
          <w:rFonts w:asciiTheme="minorHAnsi" w:hAnsiTheme="minorHAnsi"/>
          <w:b/>
          <w:caps/>
          <w:sz w:val="26"/>
        </w:rPr>
        <w:t>)</w:t>
      </w:r>
    </w:p>
    <w:p w14:paraId="3D3EE741" w14:textId="77777777" w:rsidR="0053039C" w:rsidRPr="00DE63D6" w:rsidRDefault="0053039C" w:rsidP="0053039C">
      <w:pPr>
        <w:spacing w:after="60"/>
        <w:rPr>
          <w:rFonts w:asciiTheme="minorHAnsi" w:hAnsiTheme="minorHAnsi"/>
        </w:rPr>
      </w:pPr>
      <w:r w:rsidRPr="00DE63D6">
        <w:rPr>
          <w:rFonts w:asciiTheme="minorHAnsi" w:hAnsiTheme="minorHAnsi"/>
        </w:rPr>
        <w:t>Agenda for the General Assembly</w:t>
      </w:r>
    </w:p>
    <w:p w14:paraId="313A9017" w14:textId="77777777" w:rsidR="0053039C" w:rsidRPr="00DE63D6" w:rsidRDefault="0053039C" w:rsidP="0053039C">
      <w:pPr>
        <w:spacing w:after="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General Assembly </w:t>
      </w:r>
      <w:r w:rsidRPr="00DE63D6">
        <w:rPr>
          <w:rFonts w:asciiTheme="minorHAnsi" w:hAnsiTheme="minorHAnsi"/>
        </w:rPr>
        <w:t>Documents</w:t>
      </w:r>
      <w:r>
        <w:rPr>
          <w:rFonts w:asciiTheme="minorHAnsi" w:hAnsiTheme="minorHAnsi"/>
        </w:rPr>
        <w:t xml:space="preserve"> </w:t>
      </w:r>
      <w:r w:rsidRPr="00B059A4">
        <w:rPr>
          <w:rFonts w:asciiTheme="minorHAnsi" w:hAnsiTheme="minorHAnsi"/>
        </w:rPr>
        <w:t>to be distributed</w:t>
      </w:r>
      <w:r>
        <w:rPr>
          <w:rFonts w:asciiTheme="minorHAnsi" w:hAnsiTheme="minorHAnsi"/>
        </w:rPr>
        <w:t xml:space="preserve"> in</w:t>
      </w:r>
      <w:r w:rsidRPr="00B059A4">
        <w:rPr>
          <w:rFonts w:asciiTheme="minorHAnsi" w:hAnsiTheme="minorHAnsi"/>
        </w:rPr>
        <w:t xml:space="preserve"> the meeting:</w:t>
      </w:r>
    </w:p>
    <w:p w14:paraId="2EB69647" w14:textId="77777777" w:rsidR="0053039C" w:rsidRPr="00DE63D6" w:rsidRDefault="0053039C" w:rsidP="0053039C">
      <w:pPr>
        <w:pStyle w:val="Listeavsnitt"/>
        <w:numPr>
          <w:ilvl w:val="0"/>
          <w:numId w:val="1"/>
        </w:numPr>
        <w:spacing w:after="60" w:line="360" w:lineRule="auto"/>
        <w:ind w:left="714" w:hanging="357"/>
        <w:rPr>
          <w:rFonts w:asciiTheme="minorHAnsi" w:hAnsiTheme="minorHAnsi"/>
        </w:rPr>
      </w:pPr>
      <w:r w:rsidRPr="00DE63D6">
        <w:rPr>
          <w:rFonts w:asciiTheme="minorHAnsi" w:hAnsiTheme="minorHAnsi"/>
        </w:rPr>
        <w:t xml:space="preserve">The Board’s Annual Report </w:t>
      </w:r>
      <w:r>
        <w:rPr>
          <w:rFonts w:asciiTheme="minorHAnsi" w:hAnsiTheme="minorHAnsi"/>
        </w:rPr>
        <w:t>2020</w:t>
      </w:r>
    </w:p>
    <w:p w14:paraId="2DAFE60E" w14:textId="77777777" w:rsidR="0053039C" w:rsidRPr="00DE63D6" w:rsidRDefault="0053039C" w:rsidP="0053039C">
      <w:pPr>
        <w:pStyle w:val="Listeavsnitt"/>
        <w:numPr>
          <w:ilvl w:val="0"/>
          <w:numId w:val="1"/>
        </w:numPr>
        <w:spacing w:after="60" w:line="360" w:lineRule="auto"/>
        <w:ind w:left="714" w:hanging="357"/>
        <w:rPr>
          <w:rFonts w:asciiTheme="minorHAnsi" w:hAnsiTheme="minorHAnsi"/>
        </w:rPr>
      </w:pPr>
      <w:r w:rsidRPr="00DE63D6">
        <w:rPr>
          <w:rFonts w:asciiTheme="minorHAnsi" w:hAnsiTheme="minorHAnsi"/>
        </w:rPr>
        <w:t xml:space="preserve">Annual Accounts </w:t>
      </w:r>
      <w:r>
        <w:rPr>
          <w:rFonts w:asciiTheme="minorHAnsi" w:hAnsiTheme="minorHAnsi"/>
        </w:rPr>
        <w:t>2020 (see Annual Report)</w:t>
      </w:r>
    </w:p>
    <w:p w14:paraId="50196CC5" w14:textId="77777777" w:rsidR="0053039C" w:rsidRPr="00DE63D6" w:rsidRDefault="0053039C" w:rsidP="0053039C">
      <w:pPr>
        <w:pStyle w:val="Listeavsnitt"/>
        <w:numPr>
          <w:ilvl w:val="0"/>
          <w:numId w:val="1"/>
        </w:numPr>
        <w:spacing w:after="60" w:line="360" w:lineRule="auto"/>
        <w:ind w:left="714" w:hanging="357"/>
        <w:rPr>
          <w:rFonts w:asciiTheme="minorHAnsi" w:hAnsiTheme="minorHAnsi"/>
        </w:rPr>
      </w:pPr>
      <w:r w:rsidRPr="00DE63D6">
        <w:rPr>
          <w:rFonts w:asciiTheme="minorHAnsi" w:hAnsiTheme="minorHAnsi"/>
        </w:rPr>
        <w:t>Budget for 20</w:t>
      </w:r>
      <w:r>
        <w:rPr>
          <w:rFonts w:asciiTheme="minorHAnsi" w:hAnsiTheme="minorHAnsi"/>
        </w:rPr>
        <w:t>21</w:t>
      </w:r>
    </w:p>
    <w:p w14:paraId="7A6E988E" w14:textId="77777777" w:rsidR="0053039C" w:rsidRPr="00DE63D6" w:rsidRDefault="0053039C" w:rsidP="0053039C">
      <w:pPr>
        <w:pStyle w:val="Listeavsnitt"/>
        <w:numPr>
          <w:ilvl w:val="0"/>
          <w:numId w:val="1"/>
        </w:numPr>
        <w:spacing w:after="60" w:line="360" w:lineRule="auto"/>
        <w:ind w:left="714" w:hanging="357"/>
        <w:rPr>
          <w:rFonts w:asciiTheme="minorHAnsi" w:hAnsiTheme="minorHAnsi"/>
        </w:rPr>
      </w:pPr>
      <w:r w:rsidRPr="00DE63D6">
        <w:rPr>
          <w:rFonts w:asciiTheme="minorHAnsi" w:hAnsiTheme="minorHAnsi"/>
        </w:rPr>
        <w:t>The Election Committee’s nominations and the Board’s nomination for Election Committee</w:t>
      </w:r>
    </w:p>
    <w:p w14:paraId="6A01DB26" w14:textId="46A4AD50" w:rsidR="00076C0E" w:rsidRPr="0035196A" w:rsidRDefault="0053039C" w:rsidP="0035196A">
      <w:pPr>
        <w:pStyle w:val="Listeavsnitt"/>
        <w:numPr>
          <w:ilvl w:val="0"/>
          <w:numId w:val="1"/>
        </w:numPr>
        <w:spacing w:after="60" w:line="360" w:lineRule="auto"/>
        <w:ind w:left="714" w:hanging="357"/>
        <w:rPr>
          <w:rFonts w:asciiTheme="minorHAnsi" w:hAnsiTheme="minorHAnsi"/>
        </w:rPr>
      </w:pPr>
      <w:r>
        <w:rPr>
          <w:rFonts w:asciiTheme="minorHAnsi" w:hAnsiTheme="minorHAnsi"/>
        </w:rPr>
        <w:t>Statutes</w:t>
      </w:r>
      <w:r w:rsidRPr="00DE63D6">
        <w:rPr>
          <w:rFonts w:asciiTheme="minorHAnsi" w:hAnsiTheme="minorHAnsi"/>
        </w:rPr>
        <w:t xml:space="preserve"> for </w:t>
      </w:r>
      <w:r>
        <w:rPr>
          <w:rFonts w:asciiTheme="minorHAnsi" w:hAnsiTheme="minorHAnsi"/>
        </w:rPr>
        <w:t>Shipping &amp; Offshore Network (in Norwegian)</w:t>
      </w:r>
    </w:p>
    <w:sectPr w:rsidR="00076C0E" w:rsidRPr="0035196A" w:rsidSect="00347866">
      <w:headerReference w:type="default" r:id="rId8"/>
      <w:pgSz w:w="11900" w:h="16840"/>
      <w:pgMar w:top="1440" w:right="851" w:bottom="87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63321" w14:textId="77777777" w:rsidR="001429C3" w:rsidRDefault="001429C3">
      <w:pPr>
        <w:spacing w:after="0"/>
      </w:pPr>
      <w:r>
        <w:separator/>
      </w:r>
    </w:p>
  </w:endnote>
  <w:endnote w:type="continuationSeparator" w:id="0">
    <w:p w14:paraId="15A2586A" w14:textId="77777777" w:rsidR="001429C3" w:rsidRDefault="001429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 New Roman (CS-brødtekst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AA0B8" w14:textId="77777777" w:rsidR="001429C3" w:rsidRDefault="001429C3">
      <w:pPr>
        <w:spacing w:after="0"/>
      </w:pPr>
      <w:r>
        <w:separator/>
      </w:r>
    </w:p>
  </w:footnote>
  <w:footnote w:type="continuationSeparator" w:id="0">
    <w:p w14:paraId="455869F2" w14:textId="77777777" w:rsidR="001429C3" w:rsidRDefault="001429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6AC27" w14:textId="72ABA928" w:rsidR="00183CDC" w:rsidRDefault="0002506D" w:rsidP="00CC2879">
    <w:pPr>
      <w:pStyle w:val="Topptekst"/>
      <w:jc w:val="center"/>
    </w:pPr>
    <w:r>
      <w:rPr>
        <w:noProof/>
        <w:lang w:val="nb-NO" w:eastAsia="nb-NO"/>
      </w:rPr>
      <w:drawing>
        <wp:inline distT="0" distB="0" distL="0" distR="0" wp14:anchorId="3E856575" wp14:editId="1E921225">
          <wp:extent cx="3596640" cy="865632"/>
          <wp:effectExtent l="0" t="0" r="1016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&amp;ON_logo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6640" cy="865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D5019"/>
    <w:multiLevelType w:val="hybridMultilevel"/>
    <w:tmpl w:val="7FC297D4"/>
    <w:lvl w:ilvl="0" w:tplc="A15CEEF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95AD4"/>
    <w:multiLevelType w:val="hybridMultilevel"/>
    <w:tmpl w:val="5D76062E"/>
    <w:lvl w:ilvl="0" w:tplc="A32A1962">
      <w:start w:val="1"/>
      <w:numFmt w:val="bullet"/>
      <w:lvlText w:val=""/>
      <w:lvlJc w:val="left"/>
      <w:pPr>
        <w:ind w:left="1080" w:hanging="360"/>
      </w:pPr>
      <w:rPr>
        <w:rFonts w:ascii="Wingdings 2" w:hAnsi="Wingdings 2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D45385"/>
    <w:multiLevelType w:val="hybridMultilevel"/>
    <w:tmpl w:val="4F9EDD2C"/>
    <w:lvl w:ilvl="0" w:tplc="0414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FF52E2"/>
    <w:multiLevelType w:val="hybridMultilevel"/>
    <w:tmpl w:val="E0A47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26D6D"/>
    <w:multiLevelType w:val="hybridMultilevel"/>
    <w:tmpl w:val="8F424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2CC"/>
    <w:rsid w:val="0002506D"/>
    <w:rsid w:val="0004584E"/>
    <w:rsid w:val="000539FB"/>
    <w:rsid w:val="00075632"/>
    <w:rsid w:val="00076C0E"/>
    <w:rsid w:val="000A7815"/>
    <w:rsid w:val="000C2674"/>
    <w:rsid w:val="00135010"/>
    <w:rsid w:val="001429C3"/>
    <w:rsid w:val="00150A5F"/>
    <w:rsid w:val="00156DEA"/>
    <w:rsid w:val="001735AB"/>
    <w:rsid w:val="00183CDC"/>
    <w:rsid w:val="001C4BF7"/>
    <w:rsid w:val="002014AC"/>
    <w:rsid w:val="00210B2D"/>
    <w:rsid w:val="00214B35"/>
    <w:rsid w:val="00225E80"/>
    <w:rsid w:val="00275A7B"/>
    <w:rsid w:val="00276939"/>
    <w:rsid w:val="00295CCC"/>
    <w:rsid w:val="002B4553"/>
    <w:rsid w:val="002B51AE"/>
    <w:rsid w:val="002B707D"/>
    <w:rsid w:val="0033385A"/>
    <w:rsid w:val="00341C2F"/>
    <w:rsid w:val="00347866"/>
    <w:rsid w:val="0035196A"/>
    <w:rsid w:val="003629CC"/>
    <w:rsid w:val="00375A8C"/>
    <w:rsid w:val="003C3A6F"/>
    <w:rsid w:val="003C712E"/>
    <w:rsid w:val="003D0AA1"/>
    <w:rsid w:val="003D405B"/>
    <w:rsid w:val="00441608"/>
    <w:rsid w:val="0045239F"/>
    <w:rsid w:val="00453925"/>
    <w:rsid w:val="00492465"/>
    <w:rsid w:val="004E6DDD"/>
    <w:rsid w:val="0050598C"/>
    <w:rsid w:val="00517C45"/>
    <w:rsid w:val="0053039C"/>
    <w:rsid w:val="005476CC"/>
    <w:rsid w:val="00557E0A"/>
    <w:rsid w:val="0058298C"/>
    <w:rsid w:val="00586AB1"/>
    <w:rsid w:val="005877B6"/>
    <w:rsid w:val="00597DB0"/>
    <w:rsid w:val="005F19A1"/>
    <w:rsid w:val="006228A0"/>
    <w:rsid w:val="0068152D"/>
    <w:rsid w:val="00693643"/>
    <w:rsid w:val="006C5DEA"/>
    <w:rsid w:val="006E028F"/>
    <w:rsid w:val="006E7059"/>
    <w:rsid w:val="007919A6"/>
    <w:rsid w:val="0079689B"/>
    <w:rsid w:val="007A1A91"/>
    <w:rsid w:val="007E29CD"/>
    <w:rsid w:val="008259AD"/>
    <w:rsid w:val="0084096B"/>
    <w:rsid w:val="00850A0B"/>
    <w:rsid w:val="00876DED"/>
    <w:rsid w:val="008902D7"/>
    <w:rsid w:val="008D3C2C"/>
    <w:rsid w:val="009031DC"/>
    <w:rsid w:val="0091519A"/>
    <w:rsid w:val="00932E69"/>
    <w:rsid w:val="00934830"/>
    <w:rsid w:val="009409DB"/>
    <w:rsid w:val="009B7427"/>
    <w:rsid w:val="009C0A8E"/>
    <w:rsid w:val="009E7475"/>
    <w:rsid w:val="009F1D26"/>
    <w:rsid w:val="009F6A07"/>
    <w:rsid w:val="00A0425C"/>
    <w:rsid w:val="00A32340"/>
    <w:rsid w:val="00A5282D"/>
    <w:rsid w:val="00A80FEF"/>
    <w:rsid w:val="00AE3373"/>
    <w:rsid w:val="00B059A4"/>
    <w:rsid w:val="00B110CA"/>
    <w:rsid w:val="00B252CC"/>
    <w:rsid w:val="00B25681"/>
    <w:rsid w:val="00B305FB"/>
    <w:rsid w:val="00B32A58"/>
    <w:rsid w:val="00BC2075"/>
    <w:rsid w:val="00BC291F"/>
    <w:rsid w:val="00C00E43"/>
    <w:rsid w:val="00C11C97"/>
    <w:rsid w:val="00C21106"/>
    <w:rsid w:val="00C21E93"/>
    <w:rsid w:val="00C22B77"/>
    <w:rsid w:val="00C42E04"/>
    <w:rsid w:val="00C77EE3"/>
    <w:rsid w:val="00CA50FA"/>
    <w:rsid w:val="00CC0933"/>
    <w:rsid w:val="00CC2879"/>
    <w:rsid w:val="00D17805"/>
    <w:rsid w:val="00D24DE9"/>
    <w:rsid w:val="00D354A3"/>
    <w:rsid w:val="00D51D94"/>
    <w:rsid w:val="00D84691"/>
    <w:rsid w:val="00D941FB"/>
    <w:rsid w:val="00DA5ED1"/>
    <w:rsid w:val="00DB364D"/>
    <w:rsid w:val="00DB4A44"/>
    <w:rsid w:val="00DB6189"/>
    <w:rsid w:val="00DC1CD3"/>
    <w:rsid w:val="00DC322E"/>
    <w:rsid w:val="00DD1B48"/>
    <w:rsid w:val="00DE63D6"/>
    <w:rsid w:val="00E119F0"/>
    <w:rsid w:val="00E2136C"/>
    <w:rsid w:val="00E27341"/>
    <w:rsid w:val="00E422EB"/>
    <w:rsid w:val="00E90592"/>
    <w:rsid w:val="00E91B0C"/>
    <w:rsid w:val="00EA2F2C"/>
    <w:rsid w:val="00EC125C"/>
    <w:rsid w:val="00F100C5"/>
    <w:rsid w:val="00F24825"/>
    <w:rsid w:val="00F25789"/>
    <w:rsid w:val="00F320E7"/>
    <w:rsid w:val="00F6447D"/>
    <w:rsid w:val="00FC071F"/>
    <w:rsid w:val="00FE2303"/>
    <w:rsid w:val="00FF0D40"/>
    <w:rsid w:val="00FF4B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2987E9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232C"/>
    <w:rPr>
      <w:rFonts w:ascii="Palatino" w:hAnsi="Palatino"/>
      <w:sz w:val="22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rsid w:val="008902D7"/>
    <w:rPr>
      <w:color w:val="0000FF" w:themeColor="hyperlink"/>
      <w:u w:val="single"/>
    </w:rPr>
  </w:style>
  <w:style w:type="paragraph" w:styleId="Listeavsnitt">
    <w:name w:val="List Paragraph"/>
    <w:basedOn w:val="Normal"/>
    <w:rsid w:val="005F19A1"/>
    <w:pPr>
      <w:ind w:left="720"/>
      <w:contextualSpacing/>
    </w:pPr>
  </w:style>
  <w:style w:type="paragraph" w:styleId="Topptekst">
    <w:name w:val="header"/>
    <w:basedOn w:val="Normal"/>
    <w:link w:val="TopptekstTegn"/>
    <w:rsid w:val="00CC2879"/>
    <w:pPr>
      <w:tabs>
        <w:tab w:val="center" w:pos="4320"/>
        <w:tab w:val="right" w:pos="8640"/>
      </w:tabs>
      <w:spacing w:after="0"/>
    </w:pPr>
  </w:style>
  <w:style w:type="character" w:customStyle="1" w:styleId="TopptekstTegn">
    <w:name w:val="Topptekst Tegn"/>
    <w:basedOn w:val="Standardskriftforavsnitt"/>
    <w:link w:val="Topptekst"/>
    <w:rsid w:val="00CC2879"/>
    <w:rPr>
      <w:rFonts w:ascii="Palatino" w:hAnsi="Palatino"/>
      <w:sz w:val="22"/>
      <w:lang w:val="en-GB"/>
    </w:rPr>
  </w:style>
  <w:style w:type="paragraph" w:styleId="Bunntekst">
    <w:name w:val="footer"/>
    <w:basedOn w:val="Normal"/>
    <w:link w:val="BunntekstTegn"/>
    <w:rsid w:val="00CC2879"/>
    <w:pPr>
      <w:tabs>
        <w:tab w:val="center" w:pos="4320"/>
        <w:tab w:val="right" w:pos="8640"/>
      </w:tabs>
      <w:spacing w:after="0"/>
    </w:pPr>
  </w:style>
  <w:style w:type="character" w:customStyle="1" w:styleId="BunntekstTegn">
    <w:name w:val="Bunntekst Tegn"/>
    <w:basedOn w:val="Standardskriftforavsnitt"/>
    <w:link w:val="Bunntekst"/>
    <w:rsid w:val="00CC2879"/>
    <w:rPr>
      <w:rFonts w:ascii="Palatino" w:hAnsi="Palatino"/>
      <w:sz w:val="22"/>
      <w:lang w:val="en-GB"/>
    </w:rPr>
  </w:style>
  <w:style w:type="paragraph" w:styleId="Bobletekst">
    <w:name w:val="Balloon Text"/>
    <w:basedOn w:val="Normal"/>
    <w:link w:val="BobletekstTegn"/>
    <w:rsid w:val="003629C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rsid w:val="003629CC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0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Kompetansepartner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O. Kleppestø</dc:creator>
  <cp:keywords/>
  <cp:lastModifiedBy>Tom O Kleppesto</cp:lastModifiedBy>
  <cp:revision>12</cp:revision>
  <cp:lastPrinted>2020-01-30T14:19:00Z</cp:lastPrinted>
  <dcterms:created xsi:type="dcterms:W3CDTF">2020-01-30T14:19:00Z</dcterms:created>
  <dcterms:modified xsi:type="dcterms:W3CDTF">2021-02-12T08:59:00Z</dcterms:modified>
</cp:coreProperties>
</file>